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2136" w14:textId="527CEC24" w:rsidR="00A52817" w:rsidRDefault="005E7BDF" w:rsidP="00A52817">
      <w:pPr>
        <w:rPr>
          <w:rFonts w:ascii="Arial" w:hAnsi="Arial" w:cs="Arial"/>
          <w:b/>
          <w:bCs/>
          <w:color w:val="00B050"/>
          <w:sz w:val="16"/>
          <w:szCs w:val="16"/>
        </w:rPr>
      </w:pPr>
      <w:r w:rsidRPr="008B15F8">
        <w:rPr>
          <w:rFonts w:ascii="Arial" w:hAnsi="Arial" w:cs="Arial"/>
          <w:b/>
          <w:bCs/>
          <w:color w:val="00B050"/>
          <w:sz w:val="30"/>
          <w:szCs w:val="30"/>
        </w:rPr>
        <w:t>Anmeldung German Masters</w:t>
      </w:r>
      <w:r w:rsidR="00A52817">
        <w:rPr>
          <w:rFonts w:ascii="Arial" w:hAnsi="Arial" w:cs="Arial"/>
          <w:b/>
          <w:bCs/>
          <w:color w:val="00B050"/>
          <w:sz w:val="30"/>
          <w:szCs w:val="30"/>
        </w:rPr>
        <w:t xml:space="preserve"> am</w:t>
      </w:r>
      <w:r w:rsidRPr="008B15F8">
        <w:rPr>
          <w:rFonts w:ascii="Arial" w:hAnsi="Arial" w:cs="Arial"/>
          <w:b/>
          <w:bCs/>
          <w:color w:val="00B050"/>
          <w:sz w:val="30"/>
          <w:szCs w:val="30"/>
        </w:rPr>
        <w:t xml:space="preserve"> 24.+25. Juni 2022 in Waldaschaff</w:t>
      </w:r>
      <w:r w:rsidR="00A52817">
        <w:rPr>
          <w:rFonts w:ascii="Arial" w:hAnsi="Arial" w:cs="Arial"/>
          <w:b/>
          <w:bCs/>
          <w:color w:val="00B050"/>
          <w:sz w:val="30"/>
          <w:szCs w:val="30"/>
        </w:rPr>
        <w:t xml:space="preserve"> </w:t>
      </w:r>
    </w:p>
    <w:p w14:paraId="0501F8CD" w14:textId="0846BF41" w:rsidR="00A52817" w:rsidRPr="00A52817" w:rsidRDefault="00053FA3" w:rsidP="00A52817">
      <w:pPr>
        <w:rPr>
          <w:rFonts w:ascii="Arial" w:hAnsi="Arial" w:cs="Arial"/>
          <w:b/>
          <w:bCs/>
          <w:color w:val="00B050"/>
          <w:sz w:val="30"/>
          <w:szCs w:val="30"/>
        </w:rPr>
      </w:pPr>
      <w:r w:rsidRPr="00053FA3">
        <w:rPr>
          <w:rFonts w:ascii="Arial" w:hAnsi="Arial" w:cs="Arial"/>
          <w:color w:val="00B050"/>
          <w:sz w:val="18"/>
          <w:szCs w:val="18"/>
        </w:rPr>
        <w:t>Der Meldeschluss ist 10 Tage vor dem ersten Veranstaltungstag. Nachmeldungen - nach dem Meldeschluss - sind nur bei Entrichtung der doppelten Startgebühr möglich. Die Meldungen sind direkt an den ausrichtenden Verein zu senden.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  <w:r w:rsidRPr="00053FA3">
        <w:rPr>
          <w:rFonts w:ascii="Arial" w:hAnsi="Arial" w:cs="Arial"/>
          <w:color w:val="00B050"/>
          <w:sz w:val="18"/>
          <w:szCs w:val="18"/>
        </w:rPr>
        <w:t>Startgebühr: 20 € je Teilnehmer und Stilart; bei Doppelstart 30 €</w:t>
      </w:r>
      <w:r>
        <w:rPr>
          <w:rFonts w:ascii="Arial" w:hAnsi="Arial" w:cs="Arial"/>
          <w:color w:val="00B050"/>
          <w:sz w:val="18"/>
          <w:szCs w:val="18"/>
        </w:rPr>
        <w:t xml:space="preserve"> (Barzahlung am Kampftag</w:t>
      </w:r>
      <w:r w:rsidR="00ED67C9">
        <w:rPr>
          <w:rFonts w:ascii="Arial" w:hAnsi="Arial" w:cs="Arial"/>
          <w:color w:val="00B050"/>
          <w:sz w:val="18"/>
          <w:szCs w:val="18"/>
        </w:rPr>
        <w:t xml:space="preserve"> vor Ort bei der Startkartenausgabe</w:t>
      </w:r>
      <w:r>
        <w:rPr>
          <w:rFonts w:ascii="Arial" w:hAnsi="Arial" w:cs="Arial"/>
          <w:color w:val="00B050"/>
          <w:sz w:val="18"/>
          <w:szCs w:val="18"/>
        </w:rPr>
        <w:t>)</w:t>
      </w:r>
      <w:r w:rsidR="0068598B">
        <w:rPr>
          <w:rFonts w:ascii="Arial" w:hAnsi="Arial" w:cs="Arial"/>
          <w:color w:val="00B050"/>
          <w:sz w:val="18"/>
          <w:szCs w:val="18"/>
        </w:rPr>
        <w:t>.</w:t>
      </w:r>
    </w:p>
    <w:p w14:paraId="2EF6EBF1" w14:textId="05B42593" w:rsidR="004B0E1E" w:rsidRPr="003003AC" w:rsidRDefault="003003AC" w:rsidP="004B0E1E">
      <w:pPr>
        <w:rPr>
          <w:rFonts w:ascii="Arial" w:hAnsi="Arial" w:cs="Arial"/>
          <w:b/>
          <w:bCs/>
          <w:u w:val="single"/>
        </w:rPr>
      </w:pPr>
      <w:r w:rsidRPr="003003AC">
        <w:rPr>
          <w:rFonts w:ascii="Arial" w:hAnsi="Arial" w:cs="Arial"/>
          <w:b/>
          <w:bCs/>
          <w:u w:val="single"/>
        </w:rPr>
        <w:t>Verpflichtende Angaben zur Anmeldung:</w:t>
      </w:r>
    </w:p>
    <w:p w14:paraId="56540CB7" w14:textId="77777777" w:rsidR="00B26DBD" w:rsidRDefault="00AB21A4" w:rsidP="004B0E1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3958C1">
        <w:rPr>
          <w:rFonts w:ascii="Arial" w:hAnsi="Arial" w:cs="Arial"/>
        </w:rPr>
        <w:t xml:space="preserve"> </w:t>
      </w:r>
      <w:bookmarkStart w:id="0" w:name="Text56"/>
    </w:p>
    <w:p w14:paraId="57A5CD2D" w14:textId="3B5F6936" w:rsidR="00AB21A4" w:rsidRDefault="003958C1" w:rsidP="004B0E1E">
      <w:pPr>
        <w:rPr>
          <w:rFonts w:ascii="Arial" w:hAnsi="Arial" w:cs="Arial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  <w:bookmarkEnd w:id="0"/>
    </w:p>
    <w:p w14:paraId="3CF7C9F4" w14:textId="77777777" w:rsidR="00B26DBD" w:rsidRDefault="00AB21A4" w:rsidP="004B0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</w:p>
    <w:p w14:paraId="5898F65D" w14:textId="7178A8FC" w:rsidR="00AB21A4" w:rsidRDefault="003958C1" w:rsidP="004B0E1E">
      <w:pPr>
        <w:rPr>
          <w:rFonts w:ascii="Arial" w:hAnsi="Arial" w:cs="Arial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</w:p>
    <w:p w14:paraId="1379391F" w14:textId="77777777" w:rsidR="00B26DBD" w:rsidRDefault="00AB21A4" w:rsidP="004B0E1E">
      <w:pPr>
        <w:rPr>
          <w:rFonts w:ascii="Arial" w:hAnsi="Arial" w:cs="Arial"/>
        </w:rPr>
      </w:pPr>
      <w:r>
        <w:rPr>
          <w:rFonts w:ascii="Arial" w:hAnsi="Arial" w:cs="Arial"/>
        </w:rPr>
        <w:t>Verein:</w:t>
      </w:r>
      <w:r w:rsidR="003958C1">
        <w:rPr>
          <w:rFonts w:ascii="Arial" w:hAnsi="Arial" w:cs="Arial"/>
        </w:rPr>
        <w:t xml:space="preserve"> </w:t>
      </w:r>
    </w:p>
    <w:p w14:paraId="3EB089DB" w14:textId="090B599B" w:rsidR="00AB21A4" w:rsidRDefault="003958C1" w:rsidP="004B0E1E">
      <w:pPr>
        <w:rPr>
          <w:rFonts w:ascii="Arial" w:hAnsi="Arial" w:cs="Arial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</w:p>
    <w:p w14:paraId="55D405CB" w14:textId="77777777" w:rsidR="00B26DBD" w:rsidRDefault="00AB21A4" w:rsidP="004B0E1E">
      <w:pPr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 w:rsidR="003003AC">
        <w:rPr>
          <w:rFonts w:ascii="Arial" w:hAnsi="Arial" w:cs="Arial"/>
        </w:rPr>
        <w:t>/Altersklasse</w:t>
      </w:r>
      <w:r>
        <w:rPr>
          <w:rFonts w:ascii="Arial" w:hAnsi="Arial" w:cs="Arial"/>
        </w:rPr>
        <w:t>:</w:t>
      </w:r>
      <w:r w:rsidR="003958C1">
        <w:rPr>
          <w:rFonts w:ascii="Arial" w:hAnsi="Arial" w:cs="Arial"/>
        </w:rPr>
        <w:t xml:space="preserve"> </w:t>
      </w:r>
    </w:p>
    <w:p w14:paraId="562D7F9C" w14:textId="2C911B60" w:rsidR="00AB21A4" w:rsidRDefault="003958C1" w:rsidP="004B0E1E">
      <w:pPr>
        <w:rPr>
          <w:rFonts w:ascii="Arial" w:hAnsi="Arial" w:cs="Arial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</w:p>
    <w:p w14:paraId="0EC62D33" w14:textId="77777777" w:rsidR="00B26DBD" w:rsidRDefault="00AB21A4" w:rsidP="004B0E1E">
      <w:pPr>
        <w:rPr>
          <w:rFonts w:ascii="Arial" w:hAnsi="Arial" w:cs="Arial"/>
        </w:rPr>
      </w:pPr>
      <w:r>
        <w:rPr>
          <w:rFonts w:ascii="Arial" w:hAnsi="Arial" w:cs="Arial"/>
        </w:rPr>
        <w:t>Gewichtsklasse</w:t>
      </w:r>
      <w:r w:rsidR="00121C72">
        <w:rPr>
          <w:rFonts w:ascii="Arial" w:hAnsi="Arial" w:cs="Arial"/>
        </w:rPr>
        <w:t xml:space="preserve"> [</w:t>
      </w:r>
      <w:r w:rsidR="00121C72" w:rsidRPr="00121C72">
        <w:rPr>
          <w:rFonts w:ascii="Arial" w:hAnsi="Arial" w:cs="Arial"/>
        </w:rPr>
        <w:t>bis 62 kg, 70 kg, 78 kg, 88 kg, 100 kg, 130 kg</w:t>
      </w:r>
      <w:r w:rsidR="00121C72">
        <w:rPr>
          <w:rFonts w:ascii="Arial" w:hAnsi="Arial" w:cs="Arial"/>
        </w:rPr>
        <w:t>]</w:t>
      </w:r>
      <w:r>
        <w:rPr>
          <w:rFonts w:ascii="Arial" w:hAnsi="Arial" w:cs="Arial"/>
        </w:rPr>
        <w:t>:</w:t>
      </w:r>
      <w:r w:rsidR="003958C1">
        <w:rPr>
          <w:rFonts w:ascii="Arial" w:hAnsi="Arial" w:cs="Arial"/>
        </w:rPr>
        <w:t xml:space="preserve"> </w:t>
      </w:r>
    </w:p>
    <w:p w14:paraId="5F242FB7" w14:textId="41EF275F" w:rsidR="00AB21A4" w:rsidRDefault="003958C1" w:rsidP="004B0E1E">
      <w:pPr>
        <w:rPr>
          <w:rFonts w:ascii="Arial" w:hAnsi="Arial" w:cs="Arial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</w:p>
    <w:p w14:paraId="71E609F2" w14:textId="77777777" w:rsidR="00B26DBD" w:rsidRDefault="00AB21A4" w:rsidP="004B0E1E">
      <w:pPr>
        <w:rPr>
          <w:rFonts w:ascii="Arial" w:hAnsi="Arial" w:cs="Arial"/>
        </w:rPr>
      </w:pPr>
      <w:r>
        <w:rPr>
          <w:rFonts w:ascii="Arial" w:hAnsi="Arial" w:cs="Arial"/>
        </w:rPr>
        <w:t>Stilart</w:t>
      </w:r>
      <w:r w:rsidR="00140389">
        <w:rPr>
          <w:rFonts w:ascii="Arial" w:hAnsi="Arial" w:cs="Arial"/>
        </w:rPr>
        <w:t>(en)</w:t>
      </w:r>
      <w:r w:rsidR="005E7BDF">
        <w:rPr>
          <w:rFonts w:ascii="Arial" w:hAnsi="Arial" w:cs="Arial"/>
        </w:rPr>
        <w:t xml:space="preserve"> [Freistil, Gr.-Röm. Stil oder Doppelstart/beide Stilarten]</w:t>
      </w:r>
      <w:r w:rsidR="00140389">
        <w:rPr>
          <w:rFonts w:ascii="Arial" w:hAnsi="Arial" w:cs="Arial"/>
        </w:rPr>
        <w:t>:</w:t>
      </w:r>
      <w:r w:rsidR="003958C1">
        <w:rPr>
          <w:rFonts w:ascii="Arial" w:hAnsi="Arial" w:cs="Arial"/>
        </w:rPr>
        <w:t xml:space="preserve"> </w:t>
      </w:r>
    </w:p>
    <w:p w14:paraId="35F4E807" w14:textId="63C0AE27" w:rsidR="00AB21A4" w:rsidRDefault="003958C1" w:rsidP="004B0E1E">
      <w:pPr>
        <w:rPr>
          <w:rFonts w:ascii="Arial" w:hAnsi="Arial" w:cs="Arial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</w:p>
    <w:p w14:paraId="46338A94" w14:textId="0B931FBA" w:rsidR="003003AC" w:rsidRPr="003003AC" w:rsidRDefault="003003AC" w:rsidP="004B0E1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Optionale</w:t>
      </w:r>
      <w:r w:rsidRPr="003003AC">
        <w:rPr>
          <w:rFonts w:ascii="Arial" w:hAnsi="Arial" w:cs="Arial"/>
          <w:b/>
          <w:bCs/>
          <w:u w:val="single"/>
        </w:rPr>
        <w:t xml:space="preserve"> Angaben zur Anmeldung:</w:t>
      </w:r>
    </w:p>
    <w:p w14:paraId="09B5D4CD" w14:textId="77777777" w:rsidR="00B26DBD" w:rsidRDefault="00AB21A4" w:rsidP="004B0E1E">
      <w:pPr>
        <w:rPr>
          <w:rFonts w:ascii="Arial" w:hAnsi="Arial" w:cs="Arial"/>
        </w:rPr>
      </w:pPr>
      <w:r>
        <w:rPr>
          <w:rFonts w:ascii="Arial" w:hAnsi="Arial" w:cs="Arial"/>
        </w:rPr>
        <w:t>ich ringe seit:</w:t>
      </w:r>
      <w:r w:rsidR="003958C1">
        <w:rPr>
          <w:rFonts w:ascii="Arial" w:hAnsi="Arial" w:cs="Arial"/>
        </w:rPr>
        <w:t xml:space="preserve"> </w:t>
      </w:r>
    </w:p>
    <w:p w14:paraId="51C105C0" w14:textId="0F068F58" w:rsidR="00AB21A4" w:rsidRDefault="003958C1" w:rsidP="004B0E1E">
      <w:pPr>
        <w:rPr>
          <w:rFonts w:ascii="Arial" w:hAnsi="Arial" w:cs="Arial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</w:p>
    <w:p w14:paraId="73ECFCC9" w14:textId="77777777" w:rsidR="00B26DBD" w:rsidRDefault="00AB21A4" w:rsidP="004B0E1E">
      <w:pPr>
        <w:rPr>
          <w:rFonts w:ascii="Arial" w:hAnsi="Arial" w:cs="Arial"/>
        </w:rPr>
      </w:pPr>
      <w:r>
        <w:rPr>
          <w:rFonts w:ascii="Arial" w:hAnsi="Arial" w:cs="Arial"/>
        </w:rPr>
        <w:t>bisherige/weitere Vereine:</w:t>
      </w:r>
      <w:r w:rsidR="003958C1">
        <w:rPr>
          <w:rFonts w:ascii="Arial" w:hAnsi="Arial" w:cs="Arial"/>
        </w:rPr>
        <w:t xml:space="preserve"> </w:t>
      </w:r>
    </w:p>
    <w:p w14:paraId="34C30E44" w14:textId="1FB167EF" w:rsidR="00AB21A4" w:rsidRDefault="003958C1" w:rsidP="004B0E1E">
      <w:pPr>
        <w:rPr>
          <w:rFonts w:ascii="Arial" w:hAnsi="Arial" w:cs="Arial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</w:p>
    <w:p w14:paraId="5C7DBDCC" w14:textId="77777777" w:rsidR="00B26DBD" w:rsidRDefault="003003AC" w:rsidP="004B0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größte </w:t>
      </w:r>
      <w:r w:rsidR="00AB21A4">
        <w:rPr>
          <w:rFonts w:ascii="Arial" w:hAnsi="Arial" w:cs="Arial"/>
        </w:rPr>
        <w:t>persönliche Erfolge/sportlicher Werdegang:</w:t>
      </w:r>
      <w:r w:rsidR="003958C1">
        <w:rPr>
          <w:rFonts w:ascii="Arial" w:hAnsi="Arial" w:cs="Arial"/>
        </w:rPr>
        <w:t xml:space="preserve"> </w:t>
      </w:r>
    </w:p>
    <w:p w14:paraId="316FFF8A" w14:textId="65AA975D" w:rsidR="00AB21A4" w:rsidRDefault="003958C1" w:rsidP="004B0E1E">
      <w:pPr>
        <w:rPr>
          <w:rFonts w:ascii="Arial" w:hAnsi="Arial" w:cs="Arial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</w:p>
    <w:p w14:paraId="66CFE9C2" w14:textId="77777777" w:rsidR="00B26DBD" w:rsidRDefault="00AB21A4" w:rsidP="004B0E1E">
      <w:pPr>
        <w:rPr>
          <w:rFonts w:ascii="Arial" w:hAnsi="Arial" w:cs="Arial"/>
        </w:rPr>
      </w:pPr>
      <w:r>
        <w:rPr>
          <w:rFonts w:ascii="Arial" w:hAnsi="Arial" w:cs="Arial"/>
        </w:rPr>
        <w:t>meine Ziele bei den German Masters:</w:t>
      </w:r>
      <w:r w:rsidR="003958C1">
        <w:rPr>
          <w:rFonts w:ascii="Arial" w:hAnsi="Arial" w:cs="Arial"/>
        </w:rPr>
        <w:t xml:space="preserve"> </w:t>
      </w:r>
    </w:p>
    <w:p w14:paraId="7F663B24" w14:textId="5EE73457" w:rsidR="00AB21A4" w:rsidRDefault="003958C1" w:rsidP="004B0E1E">
      <w:pPr>
        <w:rPr>
          <w:rFonts w:ascii="Arial" w:hAnsi="Arial" w:cs="Arial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</w:p>
    <w:p w14:paraId="473EC14E" w14:textId="024CA096" w:rsidR="00B26DBD" w:rsidRDefault="00F143C8" w:rsidP="004B0E1E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B21A4">
        <w:rPr>
          <w:rFonts w:ascii="Arial" w:hAnsi="Arial" w:cs="Arial"/>
        </w:rPr>
        <w:t>a</w:t>
      </w:r>
      <w:r>
        <w:rPr>
          <w:rFonts w:ascii="Arial" w:hAnsi="Arial" w:cs="Arial"/>
        </w:rPr>
        <w:t>rum ich noch immer aktiv</w:t>
      </w:r>
      <w:r w:rsidR="00A37A07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A17147">
        <w:rPr>
          <w:rFonts w:ascii="Arial" w:hAnsi="Arial" w:cs="Arial"/>
        </w:rPr>
        <w:t>R</w:t>
      </w:r>
      <w:r>
        <w:rPr>
          <w:rFonts w:ascii="Arial" w:hAnsi="Arial" w:cs="Arial"/>
        </w:rPr>
        <w:t>inge</w:t>
      </w:r>
      <w:r w:rsidR="00A37A07">
        <w:rPr>
          <w:rFonts w:ascii="Arial" w:hAnsi="Arial" w:cs="Arial"/>
        </w:rPr>
        <w:t>r bin</w:t>
      </w:r>
      <w:r w:rsidR="00AB21A4">
        <w:rPr>
          <w:rFonts w:ascii="Arial" w:hAnsi="Arial" w:cs="Arial"/>
        </w:rPr>
        <w:t>:</w:t>
      </w:r>
      <w:r w:rsidR="003958C1">
        <w:rPr>
          <w:rFonts w:ascii="Arial" w:hAnsi="Arial" w:cs="Arial"/>
        </w:rPr>
        <w:t xml:space="preserve"> </w:t>
      </w:r>
    </w:p>
    <w:p w14:paraId="0E42E63E" w14:textId="5147B6DB" w:rsidR="00AB21A4" w:rsidRDefault="003958C1" w:rsidP="004B0E1E">
      <w:pPr>
        <w:rPr>
          <w:rFonts w:ascii="Arial" w:hAnsi="Arial" w:cs="Arial"/>
          <w:shd w:val="clear" w:color="auto" w:fill="D9D9D9" w:themeFill="background1" w:themeFillShade="D9"/>
        </w:rPr>
      </w:pP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F0A27">
        <w:rPr>
          <w:rFonts w:ascii="Arial" w:hAnsi="Arial" w:cs="Arial"/>
          <w:shd w:val="clear" w:color="auto" w:fill="D9D9D9" w:themeFill="background1" w:themeFillShade="D9"/>
        </w:rPr>
        <w:instrText xml:space="preserve"> FORMTEXT </w:instrText>
      </w:r>
      <w:r w:rsidRPr="00BF0A27">
        <w:rPr>
          <w:rFonts w:ascii="Arial" w:hAnsi="Arial" w:cs="Arial"/>
          <w:shd w:val="clear" w:color="auto" w:fill="D9D9D9" w:themeFill="background1" w:themeFillShade="D9"/>
        </w:rPr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separate"/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noProof/>
          <w:shd w:val="clear" w:color="auto" w:fill="D9D9D9" w:themeFill="background1" w:themeFillShade="D9"/>
        </w:rPr>
        <w:t> </w:t>
      </w:r>
      <w:r w:rsidRPr="00BF0A27">
        <w:rPr>
          <w:rFonts w:ascii="Arial" w:hAnsi="Arial" w:cs="Arial"/>
          <w:shd w:val="clear" w:color="auto" w:fill="D9D9D9" w:themeFill="background1" w:themeFillShade="D9"/>
        </w:rPr>
        <w:fldChar w:fldCharType="end"/>
      </w:r>
    </w:p>
    <w:p w14:paraId="3A2F5356" w14:textId="6539F635" w:rsidR="008B15F8" w:rsidRPr="00E83B33" w:rsidRDefault="00121C72" w:rsidP="004B0E1E">
      <w:pPr>
        <w:rPr>
          <w:rFonts w:ascii="Arial" w:hAnsi="Arial" w:cs="Arial"/>
          <w:b/>
          <w:bCs/>
          <w:color w:val="FF0000"/>
          <w:sz w:val="17"/>
          <w:szCs w:val="17"/>
          <w:u w:val="single"/>
        </w:rPr>
      </w:pPr>
      <w:r w:rsidRPr="00E83B33">
        <w:rPr>
          <w:rFonts w:ascii="Arial" w:hAnsi="Arial" w:cs="Arial"/>
          <w:b/>
          <w:bCs/>
          <w:color w:val="FF0000"/>
          <w:sz w:val="17"/>
          <w:szCs w:val="17"/>
          <w:u w:val="single"/>
        </w:rPr>
        <w:t xml:space="preserve">Mit der Anmeldung bestätige ich die Kenntnisnahme aller Punkte </w:t>
      </w:r>
      <w:r w:rsidR="008B15F8" w:rsidRPr="00E83B33">
        <w:rPr>
          <w:rFonts w:ascii="Arial" w:hAnsi="Arial" w:cs="Arial"/>
          <w:b/>
          <w:bCs/>
          <w:color w:val="FF0000"/>
          <w:sz w:val="17"/>
          <w:szCs w:val="17"/>
          <w:u w:val="single"/>
        </w:rPr>
        <w:t>der</w:t>
      </w:r>
      <w:r w:rsidR="00452DBD" w:rsidRPr="00E83B33">
        <w:rPr>
          <w:rFonts w:ascii="Arial" w:hAnsi="Arial" w:cs="Arial"/>
          <w:b/>
          <w:bCs/>
          <w:color w:val="FF0000"/>
          <w:sz w:val="17"/>
          <w:szCs w:val="17"/>
          <w:u w:val="single"/>
        </w:rPr>
        <w:t xml:space="preserve"> </w:t>
      </w:r>
      <w:r w:rsidR="008B15F8" w:rsidRPr="00E83B33">
        <w:rPr>
          <w:rFonts w:ascii="Arial" w:hAnsi="Arial" w:cs="Arial"/>
          <w:b/>
          <w:bCs/>
          <w:color w:val="FF0000"/>
          <w:sz w:val="17"/>
          <w:szCs w:val="17"/>
          <w:u w:val="single"/>
        </w:rPr>
        <w:t>Ausschreibung</w:t>
      </w:r>
      <w:r w:rsidRPr="00E83B33">
        <w:rPr>
          <w:rFonts w:ascii="Arial" w:hAnsi="Arial" w:cs="Arial"/>
          <w:b/>
          <w:bCs/>
          <w:color w:val="FF0000"/>
          <w:sz w:val="17"/>
          <w:szCs w:val="17"/>
          <w:u w:val="single"/>
        </w:rPr>
        <w:t xml:space="preserve"> des DRB.</w:t>
      </w:r>
      <w:r w:rsidR="00452DBD" w:rsidRPr="00E83B33">
        <w:rPr>
          <w:rFonts w:ascii="Arial" w:hAnsi="Arial" w:cs="Arial"/>
          <w:b/>
          <w:bCs/>
          <w:color w:val="FF0000"/>
          <w:sz w:val="17"/>
          <w:szCs w:val="17"/>
          <w:u w:val="single"/>
        </w:rPr>
        <w:t xml:space="preserve"> Nachfolgend daraus die wichtigsten Punkte</w:t>
      </w:r>
      <w:r w:rsidR="00AB3AC4" w:rsidRPr="00E83B33">
        <w:rPr>
          <w:rFonts w:ascii="Arial" w:hAnsi="Arial" w:cs="Arial"/>
          <w:b/>
          <w:bCs/>
          <w:color w:val="FF0000"/>
          <w:sz w:val="17"/>
          <w:szCs w:val="17"/>
          <w:u w:val="single"/>
        </w:rPr>
        <w:t xml:space="preserve"> für die Ringer</w:t>
      </w:r>
      <w:r w:rsidR="00452DBD" w:rsidRPr="00E83B33">
        <w:rPr>
          <w:rFonts w:ascii="Arial" w:hAnsi="Arial" w:cs="Arial"/>
          <w:b/>
          <w:bCs/>
          <w:color w:val="FF0000"/>
          <w:sz w:val="17"/>
          <w:szCs w:val="17"/>
          <w:u w:val="single"/>
        </w:rPr>
        <w:t>:</w:t>
      </w:r>
    </w:p>
    <w:p w14:paraId="7EC36FD1" w14:textId="29806CF3" w:rsidR="00452DBD" w:rsidRPr="00E83B33" w:rsidRDefault="00452DBD" w:rsidP="00452DB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17"/>
          <w:szCs w:val="17"/>
        </w:rPr>
      </w:pPr>
      <w:r w:rsidRPr="00E83B33">
        <w:rPr>
          <w:rFonts w:ascii="Arial" w:hAnsi="Arial" w:cs="Arial"/>
          <w:color w:val="FF0000"/>
          <w:sz w:val="17"/>
          <w:szCs w:val="17"/>
        </w:rPr>
        <w:t>Startberechtigt sind alle Ringer, die einen gültigen Startausweis mit Kontrollmarke 202</w:t>
      </w:r>
      <w:r w:rsidR="00EA0483" w:rsidRPr="00E83B33">
        <w:rPr>
          <w:rFonts w:ascii="Arial" w:hAnsi="Arial" w:cs="Arial"/>
          <w:color w:val="FF0000"/>
          <w:sz w:val="17"/>
          <w:szCs w:val="17"/>
        </w:rPr>
        <w:t>2</w:t>
      </w:r>
      <w:r w:rsidRPr="00E83B33">
        <w:rPr>
          <w:rFonts w:ascii="Arial" w:hAnsi="Arial" w:cs="Arial"/>
          <w:color w:val="FF0000"/>
          <w:sz w:val="17"/>
          <w:szCs w:val="17"/>
        </w:rPr>
        <w:t xml:space="preserve"> für einen Mitgliedsverein des DRB besitzen.</w:t>
      </w:r>
    </w:p>
    <w:p w14:paraId="08232D95" w14:textId="77777777" w:rsidR="00053FA3" w:rsidRPr="00E83B33" w:rsidRDefault="00053FA3" w:rsidP="00053FA3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17"/>
          <w:szCs w:val="17"/>
        </w:rPr>
      </w:pPr>
      <w:r w:rsidRPr="00E83B33">
        <w:rPr>
          <w:rFonts w:ascii="Arial" w:hAnsi="Arial" w:cs="Arial"/>
          <w:color w:val="FF0000"/>
          <w:sz w:val="17"/>
          <w:szCs w:val="17"/>
        </w:rPr>
        <w:t>Alle Teilnehmer müssen beim Abwiegen ihren gültigen Startausweis und, um ihre Identität nachzuweisen, im Zweifelsfall ihren gültigen Personalausweis vorlegen.</w:t>
      </w:r>
    </w:p>
    <w:p w14:paraId="1B44FBDC" w14:textId="7BA7420A" w:rsidR="00452DBD" w:rsidRPr="00E83B33" w:rsidRDefault="00053FA3" w:rsidP="00053FA3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17"/>
          <w:szCs w:val="17"/>
        </w:rPr>
      </w:pPr>
      <w:r w:rsidRPr="00E83B33">
        <w:rPr>
          <w:rFonts w:ascii="Arial" w:hAnsi="Arial" w:cs="Arial"/>
          <w:color w:val="FF0000"/>
          <w:sz w:val="17"/>
          <w:szCs w:val="17"/>
        </w:rPr>
        <w:t>Zusätzlich ist ein geeigneter Krankenversicherungsnachweis vorzulegen</w:t>
      </w:r>
      <w:r w:rsidR="00121C72" w:rsidRPr="00E83B33">
        <w:rPr>
          <w:rFonts w:ascii="Arial" w:hAnsi="Arial" w:cs="Arial"/>
          <w:color w:val="FF0000"/>
          <w:sz w:val="17"/>
          <w:szCs w:val="17"/>
        </w:rPr>
        <w:t>.</w:t>
      </w:r>
    </w:p>
    <w:p w14:paraId="7BDCED27" w14:textId="43682083" w:rsidR="00053FA3" w:rsidRPr="00E83B33" w:rsidRDefault="00053FA3" w:rsidP="00053FA3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17"/>
          <w:szCs w:val="17"/>
        </w:rPr>
      </w:pPr>
      <w:r w:rsidRPr="00E83B33">
        <w:rPr>
          <w:rFonts w:ascii="Arial" w:hAnsi="Arial" w:cs="Arial"/>
          <w:color w:val="FF0000"/>
          <w:sz w:val="17"/>
          <w:szCs w:val="17"/>
        </w:rPr>
        <w:t>Fehlt der Startausweis oder die für das Jahr 2022 vorgesehene Kontrollmarke an der Waage, so wird ein Ordnungsgeld von 50 Euro erhoben.</w:t>
      </w:r>
    </w:p>
    <w:p w14:paraId="54280E75" w14:textId="7C0F6EF1" w:rsidR="00452DBD" w:rsidRPr="00E83B33" w:rsidRDefault="00053FA3" w:rsidP="00053FA3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17"/>
          <w:szCs w:val="17"/>
        </w:rPr>
      </w:pPr>
      <w:r w:rsidRPr="00E83B33">
        <w:rPr>
          <w:rFonts w:ascii="Arial" w:hAnsi="Arial" w:cs="Arial"/>
          <w:color w:val="FF0000"/>
          <w:sz w:val="17"/>
          <w:szCs w:val="17"/>
        </w:rPr>
        <w:t>Jeder Ringer muss ein gültiges ärztliches Attest vorlegen, aus dem seine Wettkampftauglichkeit hervorgeht.</w:t>
      </w:r>
    </w:p>
    <w:p w14:paraId="0BE9E5D9" w14:textId="70076708" w:rsidR="00053FA3" w:rsidRPr="00E83B33" w:rsidRDefault="00053FA3" w:rsidP="00053FA3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17"/>
          <w:szCs w:val="17"/>
        </w:rPr>
      </w:pPr>
      <w:r w:rsidRPr="00E83B33">
        <w:rPr>
          <w:rFonts w:ascii="Arial" w:hAnsi="Arial" w:cs="Arial"/>
          <w:color w:val="FF0000"/>
          <w:sz w:val="17"/>
          <w:szCs w:val="17"/>
        </w:rPr>
        <w:t>Ringer, die eine sichtbare oder auffällige Hautveränderung haben, müssen sich vor Turnierbeginn</w:t>
      </w:r>
      <w:r w:rsidR="00AB3AC4" w:rsidRPr="00E83B33">
        <w:rPr>
          <w:rFonts w:ascii="Arial" w:hAnsi="Arial" w:cs="Arial"/>
          <w:color w:val="FF0000"/>
          <w:sz w:val="17"/>
          <w:szCs w:val="17"/>
        </w:rPr>
        <w:t xml:space="preserve"> </w:t>
      </w:r>
      <w:r w:rsidRPr="00E83B33">
        <w:rPr>
          <w:rFonts w:ascii="Arial" w:hAnsi="Arial" w:cs="Arial"/>
          <w:color w:val="FF0000"/>
          <w:sz w:val="17"/>
          <w:szCs w:val="17"/>
        </w:rPr>
        <w:t>dem Verantwortlichen (DRB-Arzt) vorstellen oder ein fachärztliches Attest (Facharzt für</w:t>
      </w:r>
      <w:r w:rsidR="00AB3AC4" w:rsidRPr="00E83B33">
        <w:rPr>
          <w:rFonts w:ascii="Arial" w:hAnsi="Arial" w:cs="Arial"/>
          <w:color w:val="FF0000"/>
          <w:sz w:val="17"/>
          <w:szCs w:val="17"/>
        </w:rPr>
        <w:t xml:space="preserve"> </w:t>
      </w:r>
      <w:r w:rsidRPr="00E83B33">
        <w:rPr>
          <w:rFonts w:ascii="Arial" w:hAnsi="Arial" w:cs="Arial"/>
          <w:color w:val="FF0000"/>
          <w:sz w:val="17"/>
          <w:szCs w:val="17"/>
        </w:rPr>
        <w:t>Hautkrankheiten - Dermatologe) vorlegen, aus dem hervorgeht, dass die Hautveränderung bzw. -erkrankung nicht infektiös ist und dass sie für andere Sportler keine Gefährdung darstellt. Das Attest</w:t>
      </w:r>
      <w:r w:rsidR="00AB3AC4" w:rsidRPr="00E83B33">
        <w:rPr>
          <w:rFonts w:ascii="Arial" w:hAnsi="Arial" w:cs="Arial"/>
          <w:color w:val="FF0000"/>
          <w:sz w:val="17"/>
          <w:szCs w:val="17"/>
        </w:rPr>
        <w:t xml:space="preserve"> </w:t>
      </w:r>
      <w:r w:rsidRPr="00E83B33">
        <w:rPr>
          <w:rFonts w:ascii="Arial" w:hAnsi="Arial" w:cs="Arial"/>
          <w:color w:val="FF0000"/>
          <w:sz w:val="17"/>
          <w:szCs w:val="17"/>
        </w:rPr>
        <w:t>darf nicht älter als 10 Tage sein und muss die Hautveränderung mit Form und Aussehen sowie</w:t>
      </w:r>
      <w:r w:rsidR="00AB3AC4" w:rsidRPr="00E83B33">
        <w:rPr>
          <w:rFonts w:ascii="Arial" w:hAnsi="Arial" w:cs="Arial"/>
          <w:color w:val="FF0000"/>
          <w:sz w:val="17"/>
          <w:szCs w:val="17"/>
        </w:rPr>
        <w:t xml:space="preserve"> </w:t>
      </w:r>
      <w:r w:rsidRPr="00E83B33">
        <w:rPr>
          <w:rFonts w:ascii="Arial" w:hAnsi="Arial" w:cs="Arial"/>
          <w:color w:val="FF0000"/>
          <w:sz w:val="17"/>
          <w:szCs w:val="17"/>
        </w:rPr>
        <w:t>Lokalisation am Körper beschreiben.</w:t>
      </w:r>
    </w:p>
    <w:p w14:paraId="0965423D" w14:textId="2DD50829" w:rsidR="00AB21A4" w:rsidRPr="00E83B33" w:rsidRDefault="00053FA3" w:rsidP="004B0E1E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17"/>
          <w:szCs w:val="17"/>
        </w:rPr>
      </w:pPr>
      <w:r w:rsidRPr="00E83B33">
        <w:rPr>
          <w:rFonts w:ascii="Arial" w:hAnsi="Arial" w:cs="Arial"/>
          <w:color w:val="FF0000"/>
          <w:sz w:val="17"/>
          <w:szCs w:val="17"/>
        </w:rPr>
        <w:t>Bei Ringern mit chronischen Hautveränderungen (z.B. Schuppenflechte, Akne usw.) reicht eine</w:t>
      </w:r>
      <w:r w:rsidR="00AB3AC4" w:rsidRPr="00E83B33">
        <w:rPr>
          <w:rFonts w:ascii="Arial" w:hAnsi="Arial" w:cs="Arial"/>
          <w:color w:val="FF0000"/>
          <w:sz w:val="17"/>
          <w:szCs w:val="17"/>
        </w:rPr>
        <w:t xml:space="preserve"> </w:t>
      </w:r>
      <w:r w:rsidRPr="00E83B33">
        <w:rPr>
          <w:rFonts w:ascii="Arial" w:hAnsi="Arial" w:cs="Arial"/>
          <w:color w:val="FF0000"/>
          <w:sz w:val="17"/>
          <w:szCs w:val="17"/>
        </w:rPr>
        <w:t>hautärztliche Bescheinigung, aus der hervorgeht, dass keine Ansteckungsgefahr besteht. Aus der</w:t>
      </w:r>
      <w:r w:rsidR="00AB3AC4" w:rsidRPr="00E83B33">
        <w:rPr>
          <w:rFonts w:ascii="Arial" w:hAnsi="Arial" w:cs="Arial"/>
          <w:color w:val="FF0000"/>
          <w:sz w:val="17"/>
          <w:szCs w:val="17"/>
        </w:rPr>
        <w:t xml:space="preserve"> </w:t>
      </w:r>
      <w:r w:rsidRPr="00E83B33">
        <w:rPr>
          <w:rFonts w:ascii="Arial" w:hAnsi="Arial" w:cs="Arial"/>
          <w:color w:val="FF0000"/>
          <w:sz w:val="17"/>
          <w:szCs w:val="17"/>
        </w:rPr>
        <w:t>Bescheinigung muss die Diagnose, die Lokalisation der Hautveränderung und die Behandlung</w:t>
      </w:r>
      <w:r w:rsidR="00AB3AC4" w:rsidRPr="00E83B33">
        <w:rPr>
          <w:rFonts w:ascii="Arial" w:hAnsi="Arial" w:cs="Arial"/>
          <w:color w:val="FF0000"/>
          <w:sz w:val="17"/>
          <w:szCs w:val="17"/>
        </w:rPr>
        <w:t xml:space="preserve"> </w:t>
      </w:r>
      <w:r w:rsidRPr="00E83B33">
        <w:rPr>
          <w:rFonts w:ascii="Arial" w:hAnsi="Arial" w:cs="Arial"/>
          <w:color w:val="FF0000"/>
          <w:sz w:val="17"/>
          <w:szCs w:val="17"/>
        </w:rPr>
        <w:t>hervorgehen. Die Bescheinigung darf nicht älter als 1 Jahr sein.</w:t>
      </w:r>
    </w:p>
    <w:p w14:paraId="54029A22" w14:textId="0DCA0DAE" w:rsidR="00D0726D" w:rsidRPr="00E83B33" w:rsidRDefault="00EA0483" w:rsidP="00D0726D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17"/>
          <w:szCs w:val="17"/>
        </w:rPr>
      </w:pPr>
      <w:r w:rsidRPr="00E83B33">
        <w:rPr>
          <w:rFonts w:ascii="Arial" w:hAnsi="Arial" w:cs="Arial"/>
          <w:color w:val="FF0000"/>
          <w:sz w:val="17"/>
          <w:szCs w:val="17"/>
        </w:rPr>
        <w:t>Haftungsausschluss: Alle Teilnehmer starten auf eigenes Risiko. Veranstalter, Ausrichter und ausrichtender Verein schließen jegliche Haftung bei Personen- oder Sachschäden aus.</w:t>
      </w:r>
    </w:p>
    <w:sectPr w:rsidR="00D0726D" w:rsidRPr="00E83B33" w:rsidSect="00B26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7199"/>
    <w:multiLevelType w:val="hybridMultilevel"/>
    <w:tmpl w:val="92D2F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46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E7"/>
    <w:rsid w:val="00053FA3"/>
    <w:rsid w:val="000E05DC"/>
    <w:rsid w:val="00121C72"/>
    <w:rsid w:val="00140389"/>
    <w:rsid w:val="001628D2"/>
    <w:rsid w:val="003003AC"/>
    <w:rsid w:val="00300B2B"/>
    <w:rsid w:val="003958C1"/>
    <w:rsid w:val="00452DBD"/>
    <w:rsid w:val="004B0E1E"/>
    <w:rsid w:val="005E7BDF"/>
    <w:rsid w:val="006161BD"/>
    <w:rsid w:val="0068598B"/>
    <w:rsid w:val="00731CE7"/>
    <w:rsid w:val="008B15F8"/>
    <w:rsid w:val="00A17147"/>
    <w:rsid w:val="00A37A07"/>
    <w:rsid w:val="00A52817"/>
    <w:rsid w:val="00AB21A4"/>
    <w:rsid w:val="00AB3AC4"/>
    <w:rsid w:val="00AD2534"/>
    <w:rsid w:val="00B26DBD"/>
    <w:rsid w:val="00B425EA"/>
    <w:rsid w:val="00D0726D"/>
    <w:rsid w:val="00E83B33"/>
    <w:rsid w:val="00EA0483"/>
    <w:rsid w:val="00ED67C9"/>
    <w:rsid w:val="00F143C8"/>
    <w:rsid w:val="00F8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7F8B"/>
  <w15:chartTrackingRefBased/>
  <w15:docId w15:val="{A30872FB-2DE4-4492-9B0D-6092A1AE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</dc:creator>
  <cp:keywords/>
  <dc:description/>
  <cp:lastModifiedBy>Mathias</cp:lastModifiedBy>
  <cp:revision>14</cp:revision>
  <cp:lastPrinted>2022-04-09T09:30:00Z</cp:lastPrinted>
  <dcterms:created xsi:type="dcterms:W3CDTF">2022-04-08T13:17:00Z</dcterms:created>
  <dcterms:modified xsi:type="dcterms:W3CDTF">2022-04-13T08:39:00Z</dcterms:modified>
</cp:coreProperties>
</file>